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ergamena" type="tile"/>
    </v:background>
  </w:background>
  <w:body>
    <w:p w:rsidR="00093EBA" w:rsidRDefault="004C3F02">
      <w:r>
        <w:rPr>
          <w:noProof/>
        </w:rPr>
        <w:drawing>
          <wp:anchor distT="0" distB="635" distL="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79946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color w:val="0070C0"/>
        </w:rPr>
        <w:t>AGEVO (ASSOCIAZIONE GUIDE E.V.O.)</w:t>
      </w:r>
    </w:p>
    <w:p w:rsidR="00093EBA" w:rsidRDefault="004C3F02">
      <w:pPr>
        <w:rPr>
          <w:rFonts w:ascii="Baskerville Old Face" w:hAnsi="Baskerville Old Face"/>
        </w:rPr>
      </w:pPr>
      <w:r>
        <w:rPr>
          <w:highlight w:val="yellow"/>
        </w:rPr>
        <w:t xml:space="preserve"> </w:t>
      </w:r>
    </w:p>
    <w:p w:rsidR="00093EBA" w:rsidRDefault="004C3F0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3429000</wp:posOffset>
                </wp:positionH>
                <wp:positionV relativeFrom="margin">
                  <wp:posOffset>647065</wp:posOffset>
                </wp:positionV>
                <wp:extent cx="1033145" cy="1504950"/>
                <wp:effectExtent l="152400" t="152400" r="358140" b="362585"/>
                <wp:wrapSquare wrapText="bothSides"/>
                <wp:docPr id="2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032480" cy="150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magine 4" stroked="f" style="position:absolute;margin-left:270pt;margin-top:50.95pt;width:81.25pt;height:118.4pt;mso-position-horizontal-relative:margin;mso-position-vertical-relative:margin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093EBA" w:rsidRPr="00E1404C" w:rsidRDefault="004C3F02">
      <w:pPr>
        <w:rPr>
          <w:rFonts w:ascii="Baskerville Old Face" w:hAnsi="Baskerville Old Face"/>
          <w:i/>
          <w:color w:val="C00000"/>
          <w:sz w:val="36"/>
          <w:szCs w:val="36"/>
        </w:rPr>
      </w:pPr>
      <w:r w:rsidRPr="00E1404C">
        <w:rPr>
          <w:rFonts w:ascii="Baskerville Old Face" w:hAnsi="Baskerville Old Face"/>
          <w:i/>
          <w:color w:val="C00000"/>
          <w:sz w:val="36"/>
          <w:szCs w:val="36"/>
        </w:rPr>
        <w:t>“non è il molto sapere che sazia e soddisfa l’anima, ma il sentire e gustare le cose interiormente”</w:t>
      </w:r>
    </w:p>
    <w:p w:rsidR="00093EBA" w:rsidRDefault="004C3F02">
      <w:pPr>
        <w:jc w:val="right"/>
        <w:rPr>
          <w:rFonts w:ascii="Baskerville Old Face" w:hAnsi="Baskerville Old Fac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 Ignazio di Loyola</w:t>
      </w:r>
    </w:p>
    <w:p w:rsidR="00093EBA" w:rsidRPr="00931971" w:rsidRDefault="00E0322F">
      <w:pPr>
        <w:rPr>
          <w:rFonts w:ascii="Baskerville Old Face" w:hAnsi="Baskerville Old Face"/>
          <w:color w:val="4472C4" w:themeColor="accent1"/>
          <w:sz w:val="160"/>
          <w:szCs w:val="16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22F">
        <w:rPr>
          <w:noProof/>
          <w:color w:val="4472C4" w:themeColor="accent1"/>
          <w:sz w:val="160"/>
          <w:szCs w:val="1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3505200</wp:posOffset>
            </wp:positionV>
            <wp:extent cx="4788535" cy="3591560"/>
            <wp:effectExtent l="0" t="0" r="0" b="9525"/>
            <wp:wrapSquare wrapText="bothSides"/>
            <wp:docPr id="9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88535" cy="359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971" w:rsidRPr="00E0322F">
        <w:rPr>
          <w:noProof/>
          <w:color w:val="4472C4" w:themeColor="accent1"/>
          <w:sz w:val="160"/>
          <w:szCs w:val="1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3409950</wp:posOffset>
            </wp:positionV>
            <wp:extent cx="4788535" cy="3591560"/>
            <wp:effectExtent l="0" t="0" r="0" b="9525"/>
            <wp:wrapSquare wrapText="bothSides"/>
            <wp:docPr id="10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88535" cy="359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3F02" w:rsidRPr="00E0322F">
        <w:rPr>
          <w:rFonts w:ascii="Baskerville Old Face" w:hAnsi="Baskerville Old Face"/>
          <w:color w:val="4472C4" w:themeColor="accent1"/>
          <w:sz w:val="160"/>
          <w:szCs w:val="16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EVO</w:t>
      </w:r>
      <w:r w:rsidR="004C3F02" w:rsidRPr="00931971">
        <w:rPr>
          <w:rFonts w:ascii="Baskerville Old Face" w:hAnsi="Baskerville Old Face"/>
          <w:color w:val="4472C4" w:themeColor="accent1"/>
          <w:sz w:val="160"/>
          <w:szCs w:val="16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93EBA" w:rsidRDefault="004C3F02">
      <w:pPr>
        <w:pStyle w:val="Nessunaspaziatura"/>
        <w:jc w:val="center"/>
        <w:rPr>
          <w:rFonts w:ascii="Baskerville Old Face" w:hAnsi="Baskerville Old Face"/>
          <w:i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i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Lampada per i miei passi è la tua parola,</w:t>
      </w:r>
    </w:p>
    <w:p w:rsidR="00093EBA" w:rsidRDefault="004C3F02">
      <w:pPr>
        <w:pStyle w:val="Nessunaspaziatura"/>
        <w:jc w:val="center"/>
        <w:rPr>
          <w:rFonts w:ascii="Baskerville Old Face" w:hAnsi="Baskerville Old Fac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i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luce sul mio cammino</w:t>
      </w:r>
      <w:r>
        <w:rPr>
          <w:rFonts w:ascii="Baskerville Old Face" w:hAnsi="Baskerville Old Fac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.” </w:t>
      </w:r>
      <w:r>
        <w:rPr>
          <w:rFonts w:ascii="Baskerville Old Face" w:hAnsi="Baskerville Old Face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Salmo. 118</w:t>
      </w:r>
    </w:p>
    <w:p w:rsidR="00093EBA" w:rsidRPr="00931971" w:rsidRDefault="00931971" w:rsidP="00F62BED">
      <w:pPr>
        <w:jc w:val="both"/>
        <w:rPr>
          <w:rFonts w:ascii="Baskerville Old Face" w:hAnsi="Baskerville Old Face"/>
          <w:i/>
          <w:color w:val="C00000"/>
          <w:sz w:val="32"/>
          <w:szCs w:val="32"/>
        </w:rPr>
      </w:pPr>
      <w:r w:rsidRPr="00931971">
        <w:rPr>
          <w:i/>
          <w:noProof/>
          <w:color w:val="C00000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9517380</wp:posOffset>
                </wp:positionV>
                <wp:extent cx="4694931" cy="1009800"/>
                <wp:effectExtent l="0" t="0" r="10795" b="0"/>
                <wp:wrapSquare wrapText="bothSides"/>
                <wp:docPr id="3" name="Gruppo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931" cy="1009800"/>
                          <a:chOff x="0" y="0"/>
                          <a:chExt cx="2494440" cy="1009800"/>
                        </a:xfrm>
                      </wpg:grpSpPr>
                      <wps:wsp>
                        <wps:cNvPr id="4" name="Rettangolo 4"/>
                        <wps:cNvSpPr/>
                        <wps:spPr>
                          <a:xfrm>
                            <a:off x="48960" y="0"/>
                            <a:ext cx="2445480" cy="10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48960" y="9360"/>
                            <a:ext cx="1708920" cy="413280"/>
                            <a:chOff x="0" y="0"/>
                            <a:chExt cx="0" cy="0"/>
                          </a:xfrm>
                        </wpg:grpSpPr>
                        <wps:wsp>
                          <wps:cNvPr id="6" name="Figura a mano libera: forma 6"/>
                          <wps:cNvSpPr/>
                          <wps:spPr>
                            <a:xfrm>
                              <a:off x="0" y="0"/>
                              <a:ext cx="1702440" cy="408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1708920" cy="41328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8" name="Rettangolo 8"/>
                        <wps:cNvSpPr/>
                        <wps:spPr>
                          <a:xfrm>
                            <a:off x="0" y="65520"/>
                            <a:ext cx="2494440" cy="9442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093EBA" w:rsidRPr="00931971" w:rsidRDefault="004C3F02">
                              <w:pPr>
                                <w:overflowPunct w:val="0"/>
                                <w:spacing w:after="0" w:line="240" w:lineRule="auto"/>
                                <w:jc w:val="right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4472C4"/>
                                  <w:sz w:val="48"/>
                                  <w:szCs w:val="48"/>
                                </w:rPr>
                                <w:t>E</w:t>
                              </w: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ED7D31"/>
                                  <w:sz w:val="48"/>
                                  <w:szCs w:val="48"/>
                                </w:rPr>
                                <w:t>SERCIZI SPIRITUALI</w:t>
                              </w:r>
                            </w:p>
                            <w:p w:rsidR="00093EBA" w:rsidRPr="00931971" w:rsidRDefault="004C3F02">
                              <w:pPr>
                                <w:overflowPunct w:val="0"/>
                                <w:spacing w:after="0" w:line="240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ED7D3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ED7D31"/>
                                  <w:sz w:val="48"/>
                                  <w:szCs w:val="48"/>
                                </w:rPr>
                                <w:t xml:space="preserve">NELLA </w:t>
                              </w:r>
                              <w:proofErr w:type="gramStart"/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4472C4"/>
                                  <w:sz w:val="48"/>
                                  <w:szCs w:val="48"/>
                                </w:rPr>
                                <w:t>V</w:t>
                              </w: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ED7D31"/>
                                  <w:sz w:val="48"/>
                                  <w:szCs w:val="48"/>
                                </w:rPr>
                                <w:t xml:space="preserve">ITA  </w:t>
                              </w: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4472C4"/>
                                  <w:sz w:val="48"/>
                                  <w:szCs w:val="48"/>
                                </w:rPr>
                                <w:t>O</w:t>
                              </w:r>
                              <w:r w:rsidRPr="00931971">
                                <w:rPr>
                                  <w:rFonts w:ascii="Baskerville Old Face" w:hAnsi="Baskerville Old Face"/>
                                  <w:b/>
                                  <w:bCs/>
                                  <w:smallCaps/>
                                  <w:color w:val="ED7D31"/>
                                  <w:sz w:val="48"/>
                                  <w:szCs w:val="48"/>
                                </w:rPr>
                                <w:t>RDINARIA</w:t>
                              </w:r>
                              <w:proofErr w:type="gramEnd"/>
                            </w:p>
                            <w:p w:rsidR="00093EBA" w:rsidRDefault="00093EBA">
                              <w:pPr>
                                <w:overflowPunct w:val="0"/>
                                <w:spacing w:after="0" w:line="240" w:lineRule="auto"/>
                                <w:jc w:val="right"/>
                              </w:pPr>
                            </w:p>
                          </w:txbxContent>
                        </wps:txbx>
                        <wps:bodyPr lIns="45720" tIns="9144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73" o:spid="_x0000_s1026" style="position:absolute;left:0;text-align:left;margin-left:36pt;margin-top:749.4pt;width:369.7pt;height:79.5pt;z-index:251657728;mso-wrap-distance-left:18pt;mso-wrap-distance-right:18pt;mso-position-horizontal-relative:page;mso-position-vertical-relative:page;mso-width-relative:margin" coordsize="24944,10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">
                <v:rect id="Rettangolo 4" o:spid="_x0000_s1027" style="position:absolute;left:489;width:24455;height:1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" filled="f" stroked="f" strokeweight="1pt"/>
                <v:group id="Gruppo 5" o:spid="_x0000_s1028" style="position:absolute;left:489;top:93;width:17089;height:413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: forma 6" o:spid="_x0000_s1029" style="position:absolute;width:1702440;height:408960;visibility:visible;mso-wrap-style:square;v-text-anchor:top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" path="m,l2240281,,1659256,222885,,822960,,xe" fillcolor="#4472c4 [3204]" stroked="f" strokeweight="1pt">
                    <v:stroke joinstyle="miter"/>
                    <v:path arrowok="t"/>
                  </v:shape>
                  <v:rect id="Rettangolo 7" o:spid="_x0000_s1030" style="position:absolute;width:1708920;height:41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" stroked="f" strokeweight="1pt">
                    <v:fill r:id="rId11" o:title="" recolor="t" rotate="t" type="frame"/>
                  </v:rect>
                </v:group>
                <v:rect id="Rettangolo 8" o:spid="_x0000_s1031" style="position:absolute;top:655;width:24944;height:9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" filled="f" stroked="f" strokeweight=".18mm">
                  <v:textbox inset="3.6pt,7.2pt,0,0">
                    <w:txbxContent>
                      <w:p w:rsidR="00093EBA" w:rsidRPr="00931971" w:rsidRDefault="004C3F02">
                        <w:pPr>
                          <w:overflowPunct w:val="0"/>
                          <w:spacing w:after="0" w:line="240" w:lineRule="auto"/>
                          <w:jc w:val="right"/>
                          <w:rPr>
                            <w:sz w:val="48"/>
                            <w:szCs w:val="48"/>
                          </w:rPr>
                        </w:pP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4472C4"/>
                            <w:sz w:val="48"/>
                            <w:szCs w:val="48"/>
                          </w:rPr>
                          <w:t>E</w:t>
                        </w: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ED7D31"/>
                            <w:sz w:val="48"/>
                            <w:szCs w:val="48"/>
                          </w:rPr>
                          <w:t>SERCIZI SPIRITUALI</w:t>
                        </w:r>
                      </w:p>
                      <w:p w:rsidR="00093EBA" w:rsidRPr="00931971" w:rsidRDefault="004C3F02">
                        <w:pPr>
                          <w:overflowPunct w:val="0"/>
                          <w:spacing w:after="0" w:line="240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ED7D31"/>
                            <w:sz w:val="28"/>
                            <w:szCs w:val="28"/>
                          </w:rPr>
                          <w:t xml:space="preserve">   </w:t>
                        </w: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ED7D31"/>
                            <w:sz w:val="48"/>
                            <w:szCs w:val="48"/>
                          </w:rPr>
                          <w:t xml:space="preserve">NELLA </w:t>
                        </w:r>
                        <w:proofErr w:type="gramStart"/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4472C4"/>
                            <w:sz w:val="48"/>
                            <w:szCs w:val="48"/>
                          </w:rPr>
                          <w:t>V</w:t>
                        </w: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ED7D31"/>
                            <w:sz w:val="48"/>
                            <w:szCs w:val="48"/>
                          </w:rPr>
                          <w:t xml:space="preserve">ITA  </w:t>
                        </w: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4472C4"/>
                            <w:sz w:val="48"/>
                            <w:szCs w:val="48"/>
                          </w:rPr>
                          <w:t>O</w:t>
                        </w:r>
                        <w:r w:rsidRPr="00931971">
                          <w:rPr>
                            <w:rFonts w:ascii="Baskerville Old Face" w:hAnsi="Baskerville Old Face"/>
                            <w:b/>
                            <w:bCs/>
                            <w:smallCaps/>
                            <w:color w:val="ED7D31"/>
                            <w:sz w:val="48"/>
                            <w:szCs w:val="48"/>
                          </w:rPr>
                          <w:t>RDINARIA</w:t>
                        </w:r>
                        <w:proofErr w:type="gramEnd"/>
                      </w:p>
                      <w:p w:rsidR="00093EBA" w:rsidRDefault="00093EBA">
                        <w:pPr>
                          <w:overflowPunct w:val="0"/>
                          <w:spacing w:after="0" w:line="240" w:lineRule="auto"/>
                          <w:jc w:val="right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C3F02" w:rsidRPr="00931971">
        <w:rPr>
          <w:rFonts w:ascii="Baskerville Old Face" w:hAnsi="Baskerville Old Face"/>
          <w:i/>
          <w:color w:val="C00000"/>
          <w:sz w:val="32"/>
          <w:szCs w:val="32"/>
        </w:rPr>
        <w:t>Esercitarsi, ogni giorno di più, nella quotidiana esistenza, nel farsi guidare dalla forza luminosa dell’amore di Dio. La luce della Parola dischiude e illumina orizzonti d’amore che fan dire “come è possibile questo”. Affidarsi e abbandonarsi ad essa è gioia e pace</w:t>
      </w:r>
    </w:p>
    <w:p w:rsidR="004C3F02" w:rsidRDefault="004C3F02" w:rsidP="00F62BED">
      <w:pPr>
        <w:jc w:val="both"/>
        <w:rPr>
          <w:rFonts w:ascii="Baskerville Old Face" w:hAnsi="Baskerville Old Face"/>
          <w:b/>
          <w:color w:val="4472C4" w:themeColor="accent1"/>
          <w:sz w:val="36"/>
          <w:szCs w:val="36"/>
        </w:rPr>
      </w:pPr>
      <w:bookmarkStart w:id="0" w:name="bookmark1"/>
      <w:bookmarkEnd w:id="0"/>
    </w:p>
    <w:p w:rsidR="00093EBA" w:rsidRDefault="004C3F02" w:rsidP="00F62BED">
      <w:pPr>
        <w:jc w:val="both"/>
        <w:rPr>
          <w:rFonts w:ascii="Baskerville Old Face" w:hAnsi="Baskerville Old Face"/>
          <w:b/>
          <w:color w:val="4472C4" w:themeColor="accent1"/>
          <w:sz w:val="36"/>
          <w:szCs w:val="36"/>
        </w:rPr>
      </w:pPr>
      <w:r>
        <w:rPr>
          <w:rFonts w:ascii="Baskerville Old Face" w:hAnsi="Baskerville Old Face"/>
          <w:b/>
          <w:color w:val="4472C4" w:themeColor="accent1"/>
          <w:sz w:val="36"/>
          <w:szCs w:val="36"/>
        </w:rPr>
        <w:t>COSA SONO?</w:t>
      </w:r>
    </w:p>
    <w:p w:rsidR="00093EBA" w:rsidRPr="00931971" w:rsidRDefault="004C3F02" w:rsidP="00F62BED">
      <w:pPr>
        <w:jc w:val="both"/>
        <w:rPr>
          <w:rFonts w:ascii="Baskerville Old Face" w:hAnsi="Baskerville Old Face"/>
          <w:color w:val="C00000"/>
          <w:sz w:val="32"/>
          <w:szCs w:val="32"/>
        </w:rPr>
      </w:pPr>
      <w:r w:rsidRPr="00931971">
        <w:rPr>
          <w:rFonts w:ascii="Baskerville Old Face" w:hAnsi="Baskerville Old Face"/>
          <w:color w:val="C00000"/>
          <w:sz w:val="32"/>
          <w:szCs w:val="32"/>
        </w:rPr>
        <w:t>L'esperienza di Incontro con Dio, personale e di gruppo. Un Itinerario per Iniziare a mettere ordine nella propria vita. Per essere accompagnati nelle decisioni, piccole e grandi, senza essere condizionati, ma liberi.</w:t>
      </w:r>
    </w:p>
    <w:p w:rsidR="00093EBA" w:rsidRDefault="004C3F02" w:rsidP="00F62BED">
      <w:pPr>
        <w:jc w:val="both"/>
        <w:rPr>
          <w:rFonts w:ascii="Baskerville Old Face" w:hAnsi="Baskerville Old Face"/>
          <w:b/>
          <w:color w:val="4472C4" w:themeColor="accent1"/>
          <w:sz w:val="36"/>
          <w:szCs w:val="36"/>
        </w:rPr>
      </w:pPr>
      <w:bookmarkStart w:id="1" w:name="bookmark3"/>
      <w:bookmarkEnd w:id="1"/>
      <w:r>
        <w:rPr>
          <w:rFonts w:ascii="Baskerville Old Face" w:hAnsi="Baskerville Old Face"/>
          <w:b/>
          <w:color w:val="4472C4" w:themeColor="accent1"/>
          <w:sz w:val="36"/>
          <w:szCs w:val="36"/>
        </w:rPr>
        <w:t>PER CHI SONO?</w:t>
      </w:r>
    </w:p>
    <w:p w:rsidR="00093EBA" w:rsidRPr="00931971" w:rsidRDefault="004C3F02" w:rsidP="00F62BED">
      <w:pPr>
        <w:jc w:val="both"/>
        <w:rPr>
          <w:color w:val="C00000"/>
        </w:rPr>
      </w:pPr>
      <w:r w:rsidRPr="00931971">
        <w:rPr>
          <w:rFonts w:ascii="Baskerville Old Face" w:hAnsi="Baskerville Old Face"/>
          <w:color w:val="C00000"/>
          <w:sz w:val="32"/>
          <w:szCs w:val="32"/>
        </w:rPr>
        <w:t xml:space="preserve">Per chi desidera incontrare Gesù Cristo e poter vivere una vera relazione con il Padre, che ci è rivelato e fatto conoscere. Per chi desidera ritrovare le motivazioni profonde e autentiche del proprio vivere e impegno quotidiano. Per chi desidera lasciarsi guidare dallo Spirito nelle scelte di vita. </w:t>
      </w:r>
    </w:p>
    <w:p w:rsidR="00470852" w:rsidRDefault="00470852" w:rsidP="00F62BED">
      <w:pPr>
        <w:jc w:val="both"/>
        <w:rPr>
          <w:rFonts w:ascii="Baskerville Old Face" w:hAnsi="Baskerville Old Face"/>
          <w:b/>
          <w:color w:val="0070C0"/>
          <w:sz w:val="36"/>
          <w:szCs w:val="36"/>
        </w:rPr>
      </w:pPr>
      <w:bookmarkStart w:id="2" w:name="bookmark2"/>
      <w:bookmarkEnd w:id="2"/>
    </w:p>
    <w:p w:rsidR="00093EBA" w:rsidRPr="00CC46BD" w:rsidRDefault="004C3F02" w:rsidP="00F62BED">
      <w:pPr>
        <w:jc w:val="both"/>
        <w:rPr>
          <w:rFonts w:ascii="Baskerville Old Face" w:hAnsi="Baskerville Old Face"/>
          <w:b/>
          <w:color w:val="0070C0"/>
          <w:sz w:val="36"/>
          <w:szCs w:val="36"/>
        </w:rPr>
      </w:pPr>
      <w:r w:rsidRPr="00CC46BD">
        <w:rPr>
          <w:rFonts w:ascii="Baskerville Old Face" w:hAnsi="Baskerville Old Face"/>
          <w:b/>
          <w:color w:val="0070C0"/>
          <w:sz w:val="36"/>
          <w:szCs w:val="36"/>
        </w:rPr>
        <w:t>COME SONO?</w:t>
      </w:r>
    </w:p>
    <w:p w:rsidR="00093EBA" w:rsidRPr="00931971" w:rsidRDefault="004C3F02" w:rsidP="00F62BED">
      <w:pPr>
        <w:jc w:val="both"/>
        <w:rPr>
          <w:rFonts w:ascii="Baskerville Old Face" w:hAnsi="Baskerville Old Face"/>
          <w:color w:val="C00000"/>
          <w:sz w:val="32"/>
          <w:szCs w:val="32"/>
        </w:rPr>
      </w:pPr>
      <w:r w:rsidRPr="00931971">
        <w:rPr>
          <w:rFonts w:ascii="Baskerville Old Face" w:hAnsi="Baskerville Old Face"/>
          <w:color w:val="C00000"/>
          <w:sz w:val="32"/>
          <w:szCs w:val="32"/>
        </w:rPr>
        <w:t>Il percorso, segue l’Itinerario degli «Esercizi spirituali» di Sant'Ignazio di Loyola, fondatore della Compagnia di Gesù (Gesuiti).</w:t>
      </w:r>
    </w:p>
    <w:p w:rsidR="00093EBA" w:rsidRPr="00931971" w:rsidRDefault="004C3F02" w:rsidP="00F62BED">
      <w:pPr>
        <w:jc w:val="both"/>
        <w:rPr>
          <w:color w:val="C00000"/>
        </w:rPr>
      </w:pPr>
      <w:r w:rsidRPr="00931971">
        <w:rPr>
          <w:rFonts w:ascii="Baskerville Old Face" w:hAnsi="Baskerville Old Face"/>
          <w:color w:val="C00000"/>
          <w:sz w:val="32"/>
          <w:szCs w:val="32"/>
        </w:rPr>
        <w:t xml:space="preserve">Prevedono la presenza di </w:t>
      </w:r>
      <w:r w:rsidR="00F62BED" w:rsidRPr="00931971">
        <w:rPr>
          <w:rFonts w:ascii="Baskerville Old Face" w:hAnsi="Baskerville Old Face"/>
          <w:color w:val="C00000"/>
          <w:sz w:val="32"/>
          <w:szCs w:val="32"/>
        </w:rPr>
        <w:t>una guida</w:t>
      </w:r>
      <w:r w:rsidRPr="00931971">
        <w:rPr>
          <w:rFonts w:ascii="Baskerville Old Face" w:hAnsi="Baskerville Old Face"/>
          <w:color w:val="C00000"/>
          <w:sz w:val="32"/>
          <w:szCs w:val="32"/>
        </w:rPr>
        <w:t xml:space="preserve"> che accompagna la persona e il gruppo attraverso le tappe progressive del cammino. Introducono a vari modi di meditare, una scuola di preghiera personale e discernimento spirituale. </w:t>
      </w:r>
    </w:p>
    <w:p w:rsidR="00CC46BD" w:rsidRDefault="00CC46BD" w:rsidP="00F62BED">
      <w:pPr>
        <w:jc w:val="both"/>
        <w:rPr>
          <w:rFonts w:ascii="Baskerville Old Face" w:hAnsi="Baskerville Old Face"/>
          <w:b/>
          <w:color w:val="4472C4" w:themeColor="accent1"/>
          <w:sz w:val="36"/>
          <w:szCs w:val="36"/>
        </w:rPr>
      </w:pPr>
      <w:r>
        <w:rPr>
          <w:rFonts w:ascii="Baskerville Old Face" w:hAnsi="Baskerville Old Face"/>
          <w:b/>
          <w:color w:val="4472C4" w:themeColor="accent1"/>
          <w:sz w:val="36"/>
          <w:szCs w:val="36"/>
        </w:rPr>
        <w:t>QUANTO DURANO?</w:t>
      </w:r>
    </w:p>
    <w:p w:rsidR="00CC46BD" w:rsidRPr="00931971" w:rsidRDefault="00CC46BD" w:rsidP="00F62BED">
      <w:pPr>
        <w:jc w:val="both"/>
        <w:rPr>
          <w:rFonts w:ascii="Baskerville Old Face" w:hAnsi="Baskerville Old Face"/>
          <w:color w:val="C00000"/>
          <w:sz w:val="32"/>
          <w:szCs w:val="32"/>
        </w:rPr>
      </w:pPr>
      <w:r w:rsidRPr="00931971">
        <w:rPr>
          <w:rFonts w:ascii="Baskerville Old Face" w:hAnsi="Baskerville Old Face"/>
          <w:color w:val="C00000"/>
          <w:sz w:val="32"/>
          <w:szCs w:val="32"/>
        </w:rPr>
        <w:t>Il cammino intero, con Incontri a cadenza quindicinale, Inizierà a Ottobre 2018 per concludersi a Maggio 2020 escluso Il periodo estivo.</w:t>
      </w:r>
    </w:p>
    <w:p w:rsidR="00CC46BD" w:rsidRDefault="00CC46BD" w:rsidP="00CC46BD"/>
    <w:p w:rsidR="00F62BED" w:rsidRPr="00E0322F" w:rsidRDefault="00CC46BD" w:rsidP="00CC46BD">
      <w:pPr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0322F"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Se senti la curiosità e il desiderio </w:t>
      </w:r>
    </w:p>
    <w:p w:rsidR="00CC46BD" w:rsidRPr="00E0322F" w:rsidRDefault="00CC46BD" w:rsidP="00F62BED">
      <w:pPr>
        <w:jc w:val="right"/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0322F"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 saperne di più e meglio</w:t>
      </w:r>
    </w:p>
    <w:p w:rsidR="00470852" w:rsidRPr="00E0322F" w:rsidRDefault="00470852" w:rsidP="00470852">
      <w:pPr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0322F">
        <w:rPr>
          <w:rFonts w:ascii="Baskerville Old Face" w:hAnsi="Baskerville Old Face"/>
          <w:b/>
          <w:smallCaps/>
          <w:color w:val="0070C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sei invitato ad una delle</w:t>
      </w:r>
    </w:p>
    <w:p w:rsidR="00470852" w:rsidRPr="00E0322F" w:rsidRDefault="00470852" w:rsidP="00470852">
      <w:pPr>
        <w:jc w:val="center"/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0322F">
        <w:rPr>
          <w:rFonts w:ascii="Baskerville Old Face" w:hAnsi="Baskerville Old Face"/>
          <w:b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Pr="00E0322F"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ERATE DI </w:t>
      </w:r>
      <w:r w:rsidRPr="00E0322F">
        <w:rPr>
          <w:rFonts w:ascii="Baskerville Old Face" w:hAnsi="Baskerville Old Face"/>
          <w:b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</w:t>
      </w:r>
      <w:r w:rsidRPr="00E0322F"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RESENTAZIONE</w:t>
      </w:r>
    </w:p>
    <w:p w:rsidR="00CC46BD" w:rsidRDefault="00470852">
      <w:pPr>
        <w:jc w:val="center"/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0322F"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NELLE</w:t>
      </w:r>
      <w:r w:rsidR="00CC46BD" w:rsidRPr="00E0322F"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CC46BD" w:rsidRPr="00E0322F">
        <w:rPr>
          <w:rFonts w:ascii="Baskerville Old Face" w:hAnsi="Baskerville Old Face"/>
          <w:b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</w:t>
      </w:r>
      <w:r w:rsidR="00CC46BD" w:rsidRPr="00E0322F">
        <w:rPr>
          <w:rFonts w:ascii="Baskerville Old Face" w:hAnsi="Baskerville Old Face"/>
          <w:b/>
          <w:color w:val="FF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ARROCCHIE </w:t>
      </w:r>
    </w:p>
    <w:p w:rsidR="00C2348F" w:rsidRPr="00C2348F" w:rsidRDefault="00C2348F">
      <w:pPr>
        <w:jc w:val="center"/>
        <w:rPr>
          <w:rFonts w:ascii="Baskerville Old Face" w:hAnsi="Baskerville Old Face"/>
          <w:b/>
          <w:color w:val="4472C4" w:themeColor="accent1"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7797" w:type="dxa"/>
        <w:tblInd w:w="-2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45" w:type="dxa"/>
          <w:left w:w="40" w:type="dxa"/>
          <w:bottom w:w="45" w:type="dxa"/>
          <w:right w:w="45" w:type="dxa"/>
        </w:tblCellMar>
        <w:tblLook w:val="0400" w:firstRow="0" w:lastRow="0" w:firstColumn="0" w:lastColumn="0" w:noHBand="0" w:noVBand="1"/>
      </w:tblPr>
      <w:tblGrid>
        <w:gridCol w:w="1703"/>
        <w:gridCol w:w="1841"/>
        <w:gridCol w:w="994"/>
        <w:gridCol w:w="3259"/>
      </w:tblGrid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28"/>
                <w:szCs w:val="28"/>
              </w:rPr>
              <w:t xml:space="preserve">Montebelluna  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Giovedì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6 – 09 –‘18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20.45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duomo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di Montebelluna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Salzano 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Venerdì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7 – 09 – 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20.45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parrocchiale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di Salzano.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Mirano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Martedì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11 – 09 – 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20.45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parrocchiale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s. </w:t>
            </w:r>
            <w:r w:rsidR="00CC46BD"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Leopoldo - Mirano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Silea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Mercoledì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12 – 09 –‘18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21.00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parrocchiale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Cendon di Silea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Scorzè 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Giovedì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13 – 09 –‘18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20.45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parrocchiale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di Scorzè 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Spresiano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Venerdì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14 – 09 –‘18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20.30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canonica parrocchia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di Spresiano</w:t>
            </w:r>
          </w:p>
        </w:tc>
      </w:tr>
      <w:tr w:rsidR="00093EBA" w:rsidTr="007F5FD0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TREVISO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Sabato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15 -09 – 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1</w:t>
            </w:r>
            <w:r w:rsidR="007413D9"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5</w:t>
            </w: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.30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Pr="00F62BED" w:rsidRDefault="00F62BED" w:rsidP="00F62BED">
            <w:pPr>
              <w:pStyle w:val="Nessunaspaziatura"/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>Oasi S. Bertilla</w:t>
            </w:r>
            <w:r w:rsidR="004C3F02" w:rsidRPr="00F62BED"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 xml:space="preserve"> </w:t>
            </w:r>
          </w:p>
          <w:p w:rsidR="00093EBA" w:rsidRDefault="004C3F02" w:rsidP="00F62BED">
            <w:pPr>
              <w:pStyle w:val="Nessunaspaziatura"/>
            </w:pPr>
            <w:r w:rsidRPr="00F62BED"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>p.za università 2</w:t>
            </w:r>
            <w:r w:rsidR="00CC46BD" w:rsidRPr="00F62BED"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>,</w:t>
            </w:r>
            <w:r w:rsidR="00F62BED"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 xml:space="preserve"> </w:t>
            </w:r>
            <w:r w:rsidRPr="00F62BED">
              <w:rPr>
                <w:rFonts w:ascii="Baskerville Old Face" w:hAnsi="Baskerville Old Face"/>
                <w:b/>
                <w:color w:val="0070C0"/>
                <w:sz w:val="32"/>
                <w:szCs w:val="32"/>
              </w:rPr>
              <w:t>Treviso</w:t>
            </w:r>
          </w:p>
        </w:tc>
      </w:tr>
      <w:tr w:rsidR="00093EBA" w:rsidTr="00470852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Merlengo 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Giovedì</w:t>
            </w:r>
          </w:p>
          <w:p w:rsidR="00093EBA" w:rsidRDefault="004C3F02">
            <w:pPr>
              <w:pStyle w:val="Nessunaspaziatura"/>
              <w:jc w:val="center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 – 09 – 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20.30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 xml:space="preserve">oratorio parrocchiale </w:t>
            </w:r>
          </w:p>
          <w:p w:rsidR="00093EBA" w:rsidRDefault="004C3F02">
            <w:pPr>
              <w:pStyle w:val="Nessunaspaziatura"/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color w:val="4472C4" w:themeColor="accent1"/>
                <w:sz w:val="32"/>
                <w:szCs w:val="32"/>
              </w:rPr>
              <w:t>di Paderno</w:t>
            </w:r>
          </w:p>
        </w:tc>
      </w:tr>
      <w:tr w:rsidR="00093EBA" w:rsidTr="007F5FD0">
        <w:trPr>
          <w:trHeight w:val="528"/>
        </w:trPr>
        <w:tc>
          <w:tcPr>
            <w:tcW w:w="17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Pr="007F5FD0" w:rsidRDefault="004C3F02">
            <w:pPr>
              <w:pStyle w:val="Nessunaspaziatura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bookmarkStart w:id="3" w:name="_GoBack" w:colFirst="0" w:colLast="3"/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>TREVISO</w:t>
            </w:r>
          </w:p>
        </w:tc>
        <w:tc>
          <w:tcPr>
            <w:tcW w:w="18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Pr="007F5FD0" w:rsidRDefault="004C3F02">
            <w:pPr>
              <w:pStyle w:val="Nessunaspaziatura"/>
              <w:jc w:val="center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>Martedì</w:t>
            </w:r>
          </w:p>
          <w:p w:rsidR="00093EBA" w:rsidRPr="007F5FD0" w:rsidRDefault="004C3F02">
            <w:pPr>
              <w:pStyle w:val="Nessunaspaziatura"/>
              <w:jc w:val="center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>25 – 09 – ‘18</w:t>
            </w:r>
          </w:p>
        </w:tc>
        <w:tc>
          <w:tcPr>
            <w:tcW w:w="9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EBA" w:rsidRPr="007F5FD0" w:rsidRDefault="004C3F02">
            <w:pPr>
              <w:pStyle w:val="Nessunaspaziatura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>20.45</w:t>
            </w:r>
          </w:p>
        </w:tc>
        <w:tc>
          <w:tcPr>
            <w:tcW w:w="32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40" w:type="dxa"/>
            </w:tcMar>
            <w:vAlign w:val="center"/>
          </w:tcPr>
          <w:p w:rsidR="00093EBA" w:rsidRPr="007F5FD0" w:rsidRDefault="004C3F02">
            <w:pPr>
              <w:pStyle w:val="Nessunaspaziatura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 xml:space="preserve">Battistero, p.za duomo, </w:t>
            </w:r>
          </w:p>
          <w:p w:rsidR="00093EBA" w:rsidRPr="007F5FD0" w:rsidRDefault="004C3F02">
            <w:pPr>
              <w:pStyle w:val="Nessunaspaziatura"/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</w:pPr>
            <w:r w:rsidRPr="007F5FD0">
              <w:rPr>
                <w:rFonts w:ascii="Baskerville Old Face" w:hAnsi="Baskerville Old Face"/>
                <w:color w:val="4472C4" w:themeColor="accent1"/>
                <w:sz w:val="32"/>
                <w:szCs w:val="32"/>
              </w:rPr>
              <w:t>Treviso</w:t>
            </w:r>
          </w:p>
        </w:tc>
      </w:tr>
      <w:bookmarkEnd w:id="3"/>
    </w:tbl>
    <w:p w:rsidR="00093EBA" w:rsidRDefault="00093EBA"/>
    <w:p w:rsidR="00093EBA" w:rsidRDefault="00F62BED">
      <w:pPr>
        <w:jc w:val="right"/>
        <w:rPr>
          <w:rFonts w:ascii="Baskerville Old Face" w:hAnsi="Baskerville Old Face"/>
          <w:b/>
          <w:color w:val="4472C4" w:themeColor="accent1"/>
          <w:sz w:val="36"/>
          <w:szCs w:val="36"/>
        </w:rPr>
      </w:pPr>
      <w:bookmarkStart w:id="4" w:name="bookmark4"/>
      <w:bookmarkEnd w:id="4"/>
      <w:r>
        <w:rPr>
          <w:rFonts w:ascii="Baskerville Old Face" w:hAnsi="Baskerville Old Face"/>
          <w:b/>
          <w:color w:val="4472C4" w:themeColor="accent1"/>
          <w:sz w:val="36"/>
          <w:szCs w:val="36"/>
        </w:rPr>
        <w:t>P</w:t>
      </w:r>
      <w:r w:rsidR="004C3F02">
        <w:rPr>
          <w:rFonts w:ascii="Baskerville Old Face" w:hAnsi="Baskerville Old Face"/>
          <w:b/>
          <w:color w:val="4472C4" w:themeColor="accent1"/>
          <w:sz w:val="36"/>
          <w:szCs w:val="36"/>
        </w:rPr>
        <w:t>ER INFORMAZIONI E ISCRIZIONI:</w:t>
      </w:r>
    </w:p>
    <w:p w:rsidR="00093EBA" w:rsidRPr="00F62BED" w:rsidRDefault="004C3F02" w:rsidP="00F62BED">
      <w:pPr>
        <w:pStyle w:val="Nessunaspaziatura"/>
        <w:jc w:val="right"/>
        <w:rPr>
          <w:rFonts w:ascii="Baskerville Old Face" w:hAnsi="Baskerville Old Face"/>
          <w:color w:val="0070C0"/>
          <w:sz w:val="28"/>
          <w:szCs w:val="28"/>
        </w:rPr>
      </w:pPr>
      <w:r w:rsidRPr="00F62BED">
        <w:rPr>
          <w:rFonts w:ascii="Baskerville Old Face" w:hAnsi="Baskerville Old Face"/>
          <w:color w:val="0070C0"/>
          <w:sz w:val="28"/>
          <w:szCs w:val="28"/>
        </w:rPr>
        <w:t>Riccoboni don Giorgio – 3482854429</w:t>
      </w:r>
      <w:r w:rsidR="00CD6DEE">
        <w:rPr>
          <w:rFonts w:ascii="Baskerville Old Face" w:hAnsi="Baskerville Old Face"/>
          <w:color w:val="0070C0"/>
          <w:sz w:val="28"/>
          <w:szCs w:val="28"/>
        </w:rPr>
        <w:t>(per il Duomo)</w:t>
      </w:r>
    </w:p>
    <w:p w:rsidR="00093EBA" w:rsidRPr="00F62BED" w:rsidRDefault="004C3F02" w:rsidP="00F62BED">
      <w:pPr>
        <w:pStyle w:val="Nessunaspaziatura"/>
        <w:jc w:val="right"/>
        <w:rPr>
          <w:rFonts w:ascii="Baskerville Old Face" w:hAnsi="Baskerville Old Face"/>
          <w:color w:val="0070C0"/>
          <w:sz w:val="28"/>
          <w:szCs w:val="28"/>
        </w:rPr>
      </w:pPr>
      <w:r w:rsidRPr="00F62BED">
        <w:rPr>
          <w:rFonts w:ascii="Baskerville Old Face" w:hAnsi="Baskerville Old Face"/>
          <w:color w:val="0070C0"/>
          <w:sz w:val="28"/>
          <w:szCs w:val="28"/>
        </w:rPr>
        <w:t>Segato Oliviero – 3402265962</w:t>
      </w:r>
      <w:r w:rsidR="00470852">
        <w:rPr>
          <w:rFonts w:ascii="Baskerville Old Face" w:hAnsi="Baskerville Old Face"/>
          <w:color w:val="0070C0"/>
          <w:sz w:val="28"/>
          <w:szCs w:val="28"/>
        </w:rPr>
        <w:t>(per la zona di TV)</w:t>
      </w:r>
    </w:p>
    <w:p w:rsidR="00F62BED" w:rsidRPr="00F62BED" w:rsidRDefault="00470852" w:rsidP="00F62BED">
      <w:pPr>
        <w:pStyle w:val="Nessunaspaziatura"/>
        <w:jc w:val="right"/>
        <w:rPr>
          <w:rFonts w:ascii="Baskerville Old Face" w:hAnsi="Baskerville Old Face"/>
          <w:color w:val="0070C0"/>
          <w:sz w:val="28"/>
          <w:szCs w:val="28"/>
        </w:rPr>
      </w:pPr>
      <w:r>
        <w:rPr>
          <w:rFonts w:ascii="Baskerville Old Face" w:hAnsi="Baskerville Old Face"/>
          <w:color w:val="0070C0"/>
          <w:sz w:val="28"/>
          <w:szCs w:val="28"/>
        </w:rPr>
        <w:t>Carraro Sergio – 3347668053 (per la zona di VE)</w:t>
      </w:r>
      <w:r w:rsidR="00F62BED" w:rsidRPr="00F62BED">
        <w:rPr>
          <w:rFonts w:ascii="Baskerville Old Face" w:hAnsi="Baskerville Old Face"/>
          <w:color w:val="0070C0"/>
          <w:sz w:val="28"/>
          <w:szCs w:val="28"/>
        </w:rPr>
        <w:t xml:space="preserve"> </w:t>
      </w:r>
    </w:p>
    <w:p w:rsidR="00093EBA" w:rsidRDefault="004C3F02" w:rsidP="00F62BED">
      <w:pPr>
        <w:pStyle w:val="Nessunaspaziatura"/>
        <w:jc w:val="right"/>
      </w:pPr>
      <w:r w:rsidRPr="00F62BED">
        <w:rPr>
          <w:rFonts w:ascii="Baskerville Old Face" w:hAnsi="Baskerville Old Face"/>
          <w:color w:val="0070C0"/>
          <w:sz w:val="28"/>
          <w:szCs w:val="28"/>
        </w:rPr>
        <w:t xml:space="preserve">oppure sul sito </w:t>
      </w:r>
      <w:hyperlink r:id="rId12">
        <w:r w:rsidRPr="00F62BED">
          <w:rPr>
            <w:rStyle w:val="CollegamentoInternet"/>
            <w:rFonts w:ascii="Baskerville Old Face" w:hAnsi="Baskerville Old Face"/>
            <w:color w:val="0070C0"/>
            <w:sz w:val="28"/>
            <w:szCs w:val="28"/>
          </w:rPr>
          <w:t>www.agevo.it</w:t>
        </w:r>
      </w:hyperlink>
    </w:p>
    <w:p w:rsidR="00093EBA" w:rsidRDefault="00093EBA"/>
    <w:sectPr w:rsidR="00093EBA" w:rsidSect="00DF3A5E">
      <w:pgSz w:w="16838" w:h="23811" w:code="8"/>
      <w:pgMar w:top="720" w:right="720" w:bottom="720" w:left="720" w:header="0" w:footer="0" w:gutter="0"/>
      <w:cols w:num="2" w:space="39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A"/>
    <w:rsid w:val="00093EBA"/>
    <w:rsid w:val="00470852"/>
    <w:rsid w:val="004C3F02"/>
    <w:rsid w:val="007413D9"/>
    <w:rsid w:val="007F5FD0"/>
    <w:rsid w:val="008E5B1D"/>
    <w:rsid w:val="00931971"/>
    <w:rsid w:val="00C2348F"/>
    <w:rsid w:val="00CC46BD"/>
    <w:rsid w:val="00CD6DEE"/>
    <w:rsid w:val="00DF3A5E"/>
    <w:rsid w:val="00E0322F"/>
    <w:rsid w:val="00E1404C"/>
    <w:rsid w:val="00EF698B"/>
    <w:rsid w:val="00F20034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9E34-C577-4E51-B5D0-478E734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7Exact">
    <w:name w:val="Body text (7) Exact"/>
    <w:basedOn w:val="Carpredefinitoparagrafo"/>
    <w:link w:val="Bodytext7"/>
    <w:qFormat/>
    <w:rsid w:val="009621CC"/>
    <w:rPr>
      <w:rFonts w:ascii="Constantia" w:eastAsia="Constantia" w:hAnsi="Constantia" w:cs="Constantia"/>
      <w:color w:val="000000"/>
      <w:sz w:val="210"/>
      <w:szCs w:val="210"/>
      <w:shd w:val="clear" w:color="auto" w:fill="FFFFF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B3FA3"/>
    <w:rPr>
      <w:rFonts w:eastAsiaTheme="minorEastAsia"/>
      <w:lang w:eastAsia="it-IT"/>
    </w:rPr>
  </w:style>
  <w:style w:type="character" w:customStyle="1" w:styleId="evidenzaparola">
    <w:name w:val="evidenza_parola"/>
    <w:basedOn w:val="Carpredefinitoparagrafo"/>
    <w:qFormat/>
    <w:rsid w:val="00E947E6"/>
  </w:style>
  <w:style w:type="character" w:customStyle="1" w:styleId="CollegamentoInternet">
    <w:name w:val="Collegamento Internet"/>
    <w:basedOn w:val="Carpredefinitoparagrafo"/>
    <w:rsid w:val="004E2B55"/>
    <w:rPr>
      <w:color w:val="0066CC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Bodytext7">
    <w:name w:val="Body text (7)"/>
    <w:basedOn w:val="Normale"/>
    <w:link w:val="Bodytext7Exact"/>
    <w:qFormat/>
    <w:rsid w:val="009621CC"/>
    <w:pPr>
      <w:widowControl w:val="0"/>
      <w:shd w:val="clear" w:color="auto" w:fill="FFFFFF"/>
      <w:spacing w:after="0"/>
    </w:pPr>
    <w:rPr>
      <w:rFonts w:ascii="Constantia" w:eastAsia="Constantia" w:hAnsi="Constantia" w:cs="Constantia"/>
      <w:color w:val="000000"/>
      <w:sz w:val="210"/>
      <w:szCs w:val="210"/>
    </w:rPr>
  </w:style>
  <w:style w:type="paragraph" w:styleId="Nessunaspaziatura">
    <w:name w:val="No Spacing"/>
    <w:link w:val="NessunaspaziaturaCarattere"/>
    <w:uiPriority w:val="1"/>
    <w:qFormat/>
    <w:rsid w:val="00AB3FA3"/>
    <w:rPr>
      <w:rFonts w:ascii="Calibri" w:eastAsiaTheme="minorEastAsia" w:hAnsi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hyperlink" Target="http://www.agev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2D6C-2A83-49CC-BCE3-21C875D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Riccoboni</dc:creator>
  <dc:description/>
  <cp:lastModifiedBy>Giorgio Riccoboni</cp:lastModifiedBy>
  <cp:revision>4</cp:revision>
  <cp:lastPrinted>2018-08-23T06:59:00Z</cp:lastPrinted>
  <dcterms:created xsi:type="dcterms:W3CDTF">2018-08-23T15:31:00Z</dcterms:created>
  <dcterms:modified xsi:type="dcterms:W3CDTF">2018-08-23T15:31:00Z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